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b/>
          <w:sz w:val="22"/>
          <w:szCs w:val="22"/>
        </w:rPr>
        <w:t>KLASA</w:t>
      </w:r>
      <w:r w:rsidRPr="009F5CD6">
        <w:rPr>
          <w:sz w:val="22"/>
          <w:szCs w:val="22"/>
        </w:rPr>
        <w:t xml:space="preserve">: </w:t>
      </w:r>
      <w:r w:rsidR="00D83FBA">
        <w:rPr>
          <w:sz w:val="22"/>
          <w:szCs w:val="22"/>
        </w:rPr>
        <w:t>112-01/20-04/37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>URBROJ: 2178/01-06-01-20-01</w:t>
      </w:r>
    </w:p>
    <w:p w:rsidR="005F6E61" w:rsidRPr="009F5CD6" w:rsidRDefault="005F6E61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 xml:space="preserve">U Slavonskom Brodu, </w:t>
      </w:r>
      <w:r w:rsidR="00DB347D">
        <w:rPr>
          <w:sz w:val="22"/>
          <w:szCs w:val="22"/>
        </w:rPr>
        <w:t>3.12</w:t>
      </w:r>
      <w:r w:rsidR="00760EA6" w:rsidRPr="00861848">
        <w:rPr>
          <w:sz w:val="22"/>
          <w:szCs w:val="22"/>
        </w:rPr>
        <w:t>.</w:t>
      </w:r>
      <w:r w:rsidR="009F5CD6" w:rsidRPr="00861848">
        <w:rPr>
          <w:sz w:val="22"/>
          <w:szCs w:val="22"/>
        </w:rPr>
        <w:t>2020</w:t>
      </w:r>
      <w:r w:rsidRPr="00861848">
        <w:rPr>
          <w:sz w:val="22"/>
          <w:szCs w:val="22"/>
        </w:rPr>
        <w:t>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>,</w:t>
      </w:r>
      <w:r w:rsidRPr="00A453AF">
        <w:rPr>
          <w:rFonts w:ascii="Times New Roman" w:hAnsi="Times New Roman" w:cs="Times New Roman"/>
        </w:rPr>
        <w:t xml:space="preserve"> 68/18</w:t>
      </w:r>
      <w:r w:rsidR="008A624B" w:rsidRPr="00A453AF">
        <w:rPr>
          <w:rFonts w:ascii="Times New Roman" w:hAnsi="Times New Roman" w:cs="Times New Roman"/>
        </w:rPr>
        <w:t>.</w:t>
      </w:r>
      <w:r w:rsidR="00DC66F0">
        <w:rPr>
          <w:rFonts w:ascii="Times New Roman" w:hAnsi="Times New Roman" w:cs="Times New Roman"/>
        </w:rPr>
        <w:t xml:space="preserve">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Pr="00A453AF">
        <w:rPr>
          <w:rFonts w:ascii="Times New Roman" w:hAnsi="Times New Roman" w:cs="Times New Roman"/>
          <w:color w:val="000000"/>
        </w:rPr>
        <w:t>)</w:t>
      </w:r>
      <w:r w:rsidR="009E4C73">
        <w:rPr>
          <w:rFonts w:ascii="Times New Roman" w:hAnsi="Times New Roman" w:cs="Times New Roman"/>
          <w:color w:val="000000"/>
        </w:rPr>
        <w:t>,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B0680A">
        <w:rPr>
          <w:rFonts w:ascii="Times New Roman" w:hAnsi="Times New Roman" w:cs="Times New Roman"/>
          <w:color w:val="000000"/>
        </w:rPr>
        <w:t xml:space="preserve"> 6., </w:t>
      </w:r>
      <w:r w:rsidR="00A13A15" w:rsidRPr="00A453AF">
        <w:rPr>
          <w:rFonts w:ascii="Times New Roman" w:hAnsi="Times New Roman" w:cs="Times New Roman"/>
          <w:color w:val="000000"/>
        </w:rPr>
        <w:t>7.</w:t>
      </w:r>
      <w:r w:rsidR="00B0680A">
        <w:rPr>
          <w:rFonts w:ascii="Times New Roman" w:hAnsi="Times New Roman" w:cs="Times New Roman"/>
          <w:color w:val="000000"/>
        </w:rPr>
        <w:t xml:space="preserve"> i 17.</w:t>
      </w:r>
      <w:r w:rsidR="00A13A15" w:rsidRPr="00A453AF">
        <w:rPr>
          <w:rFonts w:ascii="Times New Roman" w:hAnsi="Times New Roman" w:cs="Times New Roman"/>
          <w:color w:val="000000"/>
        </w:rPr>
        <w:t xml:space="preserve">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</w:t>
      </w:r>
      <w:r w:rsidR="00B0680A">
        <w:rPr>
          <w:rFonts w:ascii="Times New Roman" w:hAnsi="Times New Roman" w:cs="Times New Roman"/>
          <w:color w:val="000000"/>
        </w:rPr>
        <w:t>NN br. 6/19 i 75/20.</w:t>
      </w:r>
      <w:r w:rsidR="005D5851" w:rsidRPr="00A453AF">
        <w:rPr>
          <w:rFonts w:ascii="Times New Roman" w:hAnsi="Times New Roman" w:cs="Times New Roman"/>
          <w:color w:val="000000"/>
        </w:rPr>
        <w:t xml:space="preserve">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901DD6" w:rsidRPr="00901DD6" w:rsidRDefault="001E5BB3" w:rsidP="00901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453AF">
        <w:rPr>
          <w:rFonts w:ascii="Times New Roman" w:hAnsi="Times New Roman" w:cs="Times New Roman"/>
          <w:b/>
          <w:color w:val="000000"/>
        </w:rPr>
        <w:t xml:space="preserve">za </w:t>
      </w:r>
      <w:r w:rsidR="009E4C73">
        <w:rPr>
          <w:rFonts w:ascii="Times New Roman" w:hAnsi="Times New Roman" w:cs="Times New Roman"/>
          <w:b/>
          <w:color w:val="000000"/>
        </w:rPr>
        <w:t>popunu radnih mjesta</w:t>
      </w:r>
    </w:p>
    <w:p w:rsidR="00861848" w:rsidRPr="00861848" w:rsidRDefault="00A82F54" w:rsidP="0086184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proofErr w:type="spellStart"/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ICE</w:t>
      </w:r>
      <w:proofErr w:type="spellEnd"/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DB347D">
        <w:rPr>
          <w:rFonts w:ascii="Times New Roman" w:eastAsia="Times New Roman" w:hAnsi="Times New Roman" w:cs="Times New Roman"/>
          <w:bCs/>
          <w:i/>
          <w:lang w:eastAsia="hr-HR"/>
        </w:rPr>
        <w:t>RAZREDNE NASTAVE</w:t>
      </w:r>
    </w:p>
    <w:p w:rsidR="00D351D6" w:rsidRPr="00DC66F0" w:rsidRDefault="001E5BB3" w:rsidP="00861848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61848">
        <w:rPr>
          <w:rFonts w:ascii="Times New Roman" w:hAnsi="Times New Roman" w:cs="Times New Roman"/>
        </w:rPr>
        <w:t>izvršitelj</w:t>
      </w:r>
      <w:r w:rsidRPr="00861848">
        <w:rPr>
          <w:rFonts w:ascii="Times New Roman" w:hAnsi="Times New Roman" w:cs="Times New Roman"/>
          <w:i/>
        </w:rPr>
        <w:t>/</w:t>
      </w:r>
      <w:proofErr w:type="spellStart"/>
      <w:r w:rsidRPr="00861848">
        <w:rPr>
          <w:rFonts w:ascii="Times New Roman" w:hAnsi="Times New Roman" w:cs="Times New Roman"/>
          <w:i/>
        </w:rPr>
        <w:t>ica</w:t>
      </w:r>
      <w:proofErr w:type="spellEnd"/>
      <w:r w:rsidRPr="00861848">
        <w:rPr>
          <w:rFonts w:ascii="Times New Roman" w:hAnsi="Times New Roman" w:cs="Times New Roman"/>
        </w:rPr>
        <w:t xml:space="preserve"> na </w:t>
      </w:r>
      <w:r w:rsidRPr="00861848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861848">
        <w:rPr>
          <w:rFonts w:ascii="Times New Roman" w:hAnsi="Times New Roman" w:cs="Times New Roman"/>
        </w:rPr>
        <w:t xml:space="preserve">, </w:t>
      </w:r>
      <w:r w:rsidR="00A82F54" w:rsidRPr="00861848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861848">
        <w:rPr>
          <w:rFonts w:ascii="Times New Roman" w:hAnsi="Times New Roman" w:cs="Times New Roman"/>
        </w:rPr>
        <w:t xml:space="preserve"> radno vrijeme</w:t>
      </w:r>
      <w:r w:rsidR="00C3199E">
        <w:rPr>
          <w:rFonts w:ascii="Times New Roman" w:hAnsi="Times New Roman" w:cs="Times New Roman"/>
        </w:rPr>
        <w:t xml:space="preserve"> </w:t>
      </w:r>
      <w:r w:rsidR="00DB347D">
        <w:rPr>
          <w:rFonts w:ascii="Times New Roman" w:hAnsi="Times New Roman" w:cs="Times New Roman"/>
        </w:rPr>
        <w:t xml:space="preserve">(zamjena za </w:t>
      </w:r>
      <w:proofErr w:type="spellStart"/>
      <w:r w:rsidR="00DB347D">
        <w:rPr>
          <w:rFonts w:ascii="Times New Roman" w:hAnsi="Times New Roman" w:cs="Times New Roman"/>
        </w:rPr>
        <w:t>porodiljni</w:t>
      </w:r>
      <w:proofErr w:type="spellEnd"/>
      <w:r w:rsidR="00DB347D">
        <w:rPr>
          <w:rFonts w:ascii="Times New Roman" w:hAnsi="Times New Roman" w:cs="Times New Roman"/>
        </w:rPr>
        <w:t xml:space="preserve"> dopust)</w:t>
      </w:r>
    </w:p>
    <w:p w:rsidR="00B0680A" w:rsidRDefault="00DC66F0" w:rsidP="00B0680A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rada je </w:t>
      </w:r>
      <w:r w:rsidR="00AB0C9B">
        <w:rPr>
          <w:rFonts w:ascii="Times New Roman" w:hAnsi="Times New Roman" w:cs="Times New Roman"/>
        </w:rPr>
        <w:t>sjedište Škole, a prema potrebi izvan sjedišta Škole</w:t>
      </w:r>
    </w:p>
    <w:p w:rsidR="001E5BB3" w:rsidRPr="00B0680A" w:rsidRDefault="001E5BB3" w:rsidP="00B0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0680A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B0680A">
        <w:rPr>
          <w:rFonts w:ascii="Times New Roman" w:hAnsi="Times New Roman" w:cs="Times New Roman"/>
          <w:color w:val="000000"/>
        </w:rPr>
        <w:t>muške i ženske osobe</w:t>
      </w:r>
      <w:r w:rsidRPr="00B0680A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>Opći uvjet za zasnivanje radnog odnosa i posebni uvjeti propisani Zakonom o odgoju i obrazovanju u osnovnoj i srednjoj školi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9E4C73">
        <w:rPr>
          <w:rFonts w:ascii="Times New Roman" w:hAnsi="Times New Roman" w:cs="Times New Roman"/>
        </w:rPr>
        <w:t>7/17.,</w:t>
      </w:r>
      <w:r w:rsidR="00FA594B" w:rsidRPr="00A453AF">
        <w:rPr>
          <w:rFonts w:ascii="Times New Roman" w:hAnsi="Times New Roman" w:cs="Times New Roman"/>
        </w:rPr>
        <w:t xml:space="preserve"> 68/18</w:t>
      </w:r>
      <w:r w:rsidR="00DC66F0">
        <w:rPr>
          <w:rFonts w:ascii="Times New Roman" w:hAnsi="Times New Roman" w:cs="Times New Roman"/>
        </w:rPr>
        <w:t xml:space="preserve">.,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="00FA594B" w:rsidRPr="00A453AF">
        <w:rPr>
          <w:rFonts w:ascii="Times New Roman" w:hAnsi="Times New Roman" w:cs="Times New Roman"/>
        </w:rPr>
        <w:t xml:space="preserve">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</w:t>
      </w:r>
      <w:r w:rsidR="00B0680A">
        <w:rPr>
          <w:rFonts w:ascii="Times New Roman" w:eastAsia="Times New Roman" w:hAnsi="Times New Roman" w:cs="Times New Roman"/>
          <w:i/>
          <w:lang w:eastAsia="hr-HR"/>
        </w:rPr>
        <w:t xml:space="preserve"> i 75/20.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315569" w:rsidRDefault="003155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DC66F0" w:rsidRPr="00DC66F0" w:rsidRDefault="00DC66F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C66F0">
        <w:rPr>
          <w:rFonts w:ascii="Times New Roman" w:eastAsia="Times New Roman" w:hAnsi="Times New Roman" w:cs="Times New Roman"/>
          <w:lang w:eastAsia="hr-HR"/>
        </w:rPr>
        <w:t>zamolbu s osobnim podacima (u kojo</w:t>
      </w:r>
      <w:r w:rsidR="00B0680A">
        <w:rPr>
          <w:rFonts w:ascii="Times New Roman" w:eastAsia="Times New Roman" w:hAnsi="Times New Roman" w:cs="Times New Roman"/>
          <w:lang w:eastAsia="hr-HR"/>
        </w:rPr>
        <w:t>j</w:t>
      </w:r>
      <w:r w:rsidRPr="00DC66F0">
        <w:rPr>
          <w:rFonts w:ascii="Times New Roman" w:eastAsia="Times New Roman" w:hAnsi="Times New Roman" w:cs="Times New Roman"/>
          <w:lang w:eastAsia="hr-HR"/>
        </w:rPr>
        <w:t xml:space="preserve"> mora biti navedena adresa i broj telefona)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</w:t>
      </w:r>
      <w:r w:rsidR="00351ACB">
        <w:rPr>
          <w:rFonts w:ascii="Times New Roman" w:hAnsi="Times New Roman" w:cs="Times New Roman"/>
          <w:i/>
        </w:rPr>
        <w:t xml:space="preserve"> mjeseca</w:t>
      </w:r>
      <w:r w:rsidR="00DE300F" w:rsidRPr="00A453AF">
        <w:rPr>
          <w:rFonts w:ascii="Times New Roman" w:hAnsi="Times New Roman" w:cs="Times New Roman"/>
          <w:i/>
        </w:rPr>
        <w:t xml:space="preserve">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lastRenderedPageBreak/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DF737C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B40F41" w:rsidRPr="00C046AA" w:rsidRDefault="00B40F41" w:rsidP="00B40F41">
      <w:pPr>
        <w:jc w:val="both"/>
        <w:rPr>
          <w:b/>
        </w:rPr>
      </w:pPr>
      <w:r w:rsidRPr="00C046AA">
        <w:rPr>
          <w:b/>
        </w:rPr>
        <w:t>Kandidati prijavljeni na natječaj biti će obaviješteni o datumu i vremenu procjene odnosno testiranja putem web stranice škole:</w:t>
      </w:r>
    </w:p>
    <w:p w:rsidR="00ED1819" w:rsidRPr="00901DD6" w:rsidRDefault="00E71C83" w:rsidP="001E5BB3">
      <w:pPr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C605C0" w:rsidRDefault="00BA16F2" w:rsidP="001E5BB3">
      <w:pPr>
        <w:rPr>
          <w:rFonts w:ascii="Times New Roman" w:hAnsi="Times New Roman" w:cs="Times New Roman"/>
        </w:rPr>
      </w:pPr>
      <w:r w:rsidRPr="00BA16F2">
        <w:rPr>
          <w:rFonts w:ascii="Times New Roman" w:hAnsi="Times New Roman" w:cs="Times New Roman"/>
        </w:rPr>
        <w:t xml:space="preserve">Rok za podnošenje prijave je 8 dana od dana </w:t>
      </w:r>
      <w:r w:rsidR="00C605C0">
        <w:rPr>
          <w:rFonts w:ascii="Times New Roman" w:hAnsi="Times New Roman" w:cs="Times New Roman"/>
        </w:rPr>
        <w:t>oglašavanja.</w:t>
      </w:r>
    </w:p>
    <w:p w:rsidR="00BA16F2" w:rsidRPr="00C605C0" w:rsidRDefault="00C605C0" w:rsidP="001E5BB3">
      <w:pPr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 xml:space="preserve">NATJEČAJ SE OBJAVLJUJE </w:t>
      </w:r>
      <w:r w:rsidRPr="00C605C0">
        <w:rPr>
          <w:rFonts w:ascii="Times New Roman" w:hAnsi="Times New Roman" w:cs="Times New Roman"/>
          <w:b/>
          <w:color w:val="000000"/>
        </w:rPr>
        <w:t xml:space="preserve">NA MREŽNIM STRANICAMA I OGLASNOJ PLOČI HZZ-a I </w:t>
      </w:r>
      <w:r w:rsidRPr="006C28E2">
        <w:rPr>
          <w:rFonts w:ascii="Times New Roman" w:hAnsi="Times New Roman" w:cs="Times New Roman"/>
          <w:b/>
          <w:color w:val="000000"/>
          <w:sz w:val="24"/>
          <w:szCs w:val="24"/>
        </w:rPr>
        <w:t>ŠKOLE</w:t>
      </w:r>
      <w:r w:rsidRPr="006C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E2" w:rsidRPr="006C28E2">
        <w:rPr>
          <w:rFonts w:ascii="Times New Roman" w:hAnsi="Times New Roman" w:cs="Times New Roman"/>
          <w:b/>
          <w:sz w:val="24"/>
          <w:szCs w:val="24"/>
        </w:rPr>
        <w:t>3.12</w:t>
      </w:r>
      <w:r w:rsidRPr="006C28E2">
        <w:rPr>
          <w:rFonts w:ascii="Times New Roman" w:hAnsi="Times New Roman" w:cs="Times New Roman"/>
          <w:b/>
          <w:sz w:val="24"/>
          <w:szCs w:val="24"/>
        </w:rPr>
        <w:t>.2020.</w:t>
      </w:r>
      <w:r w:rsidR="006C28E2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C26428" w:rsidRPr="00A453AF" w:rsidRDefault="00DF737C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ishodu natječaja bit će objavljena</w:t>
      </w:r>
      <w:r w:rsidR="001E5BB3" w:rsidRPr="00A45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mrežnim stranicama</w:t>
      </w:r>
      <w:bookmarkStart w:id="0" w:name="_GoBack"/>
      <w:bookmarkEnd w:id="0"/>
      <w:r w:rsidR="001E5BB3" w:rsidRPr="00A453AF">
        <w:rPr>
          <w:rFonts w:ascii="Times New Roman" w:hAnsi="Times New Roman" w:cs="Times New Roman"/>
        </w:rPr>
        <w:t xml:space="preserve"> školske ustanove</w:t>
      </w:r>
      <w:r w:rsidR="00833371" w:rsidRPr="00A453AF">
        <w:rPr>
          <w:rFonts w:ascii="Times New Roman" w:hAnsi="Times New Roman" w:cs="Times New Roman"/>
        </w:rPr>
        <w:t>:</w:t>
      </w:r>
      <w:r w:rsidR="001E5BB3"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>http://os-igkovacic-sb.skole.hr/natje_aji</w:t>
      </w:r>
      <w:r w:rsidR="009C7A62">
        <w:rPr>
          <w:rFonts w:ascii="Times New Roman" w:hAnsi="Times New Roman" w:cs="Times New Roman"/>
          <w:color w:val="00B0F0"/>
        </w:rPr>
        <w:t>.</w:t>
      </w:r>
      <w:r w:rsidR="00833371" w:rsidRPr="00A453AF">
        <w:rPr>
          <w:rFonts w:ascii="Times New Roman" w:hAnsi="Times New Roman" w:cs="Times New Roman"/>
          <w:color w:val="00B0F0"/>
        </w:rPr>
        <w:t xml:space="preserve"> </w:t>
      </w:r>
      <w:r w:rsidR="001E5BB3" w:rsidRPr="00A453AF">
        <w:rPr>
          <w:rFonts w:ascii="Times New Roman" w:hAnsi="Times New Roman" w:cs="Times New Roman"/>
          <w:color w:val="00B0F0"/>
        </w:rPr>
        <w:t xml:space="preserve"> </w:t>
      </w:r>
      <w:r w:rsidR="005D5851" w:rsidRPr="00A453AF">
        <w:rPr>
          <w:rFonts w:ascii="Times New Roman" w:hAnsi="Times New Roman" w:cs="Times New Roman"/>
        </w:rPr>
        <w:t>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</w:p>
    <w:sectPr w:rsidR="00C26428" w:rsidRPr="00A453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E5E"/>
    <w:multiLevelType w:val="hybridMultilevel"/>
    <w:tmpl w:val="FF42474A"/>
    <w:lvl w:ilvl="0" w:tplc="4F8ABCA0">
      <w:start w:val="1"/>
      <w:numFmt w:val="decimal"/>
      <w:lvlText w:val="%1."/>
      <w:lvlJc w:val="left"/>
      <w:pPr>
        <w:ind w:left="1296" w:hanging="360"/>
      </w:pPr>
      <w:rPr>
        <w:rFonts w:eastAsia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15569"/>
    <w:rsid w:val="0032173E"/>
    <w:rsid w:val="003366A8"/>
    <w:rsid w:val="00351ACB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320D"/>
    <w:rsid w:val="005A2811"/>
    <w:rsid w:val="005D1358"/>
    <w:rsid w:val="005D5851"/>
    <w:rsid w:val="005D7046"/>
    <w:rsid w:val="005F6E61"/>
    <w:rsid w:val="006134F5"/>
    <w:rsid w:val="00616C93"/>
    <w:rsid w:val="006455A3"/>
    <w:rsid w:val="0064585F"/>
    <w:rsid w:val="00651063"/>
    <w:rsid w:val="00697D06"/>
    <w:rsid w:val="006A3995"/>
    <w:rsid w:val="006B0AA1"/>
    <w:rsid w:val="006B4CA7"/>
    <w:rsid w:val="006C28E2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61848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1DD6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9C7A62"/>
    <w:rsid w:val="009E4C73"/>
    <w:rsid w:val="009F5CD6"/>
    <w:rsid w:val="00A11373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B0C9B"/>
    <w:rsid w:val="00AD6F04"/>
    <w:rsid w:val="00AD7A5D"/>
    <w:rsid w:val="00AE0E59"/>
    <w:rsid w:val="00AE3B8D"/>
    <w:rsid w:val="00B0680A"/>
    <w:rsid w:val="00B232F1"/>
    <w:rsid w:val="00B30CC0"/>
    <w:rsid w:val="00B37158"/>
    <w:rsid w:val="00B4007E"/>
    <w:rsid w:val="00B40F41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046AA"/>
    <w:rsid w:val="00C16D68"/>
    <w:rsid w:val="00C26428"/>
    <w:rsid w:val="00C3199E"/>
    <w:rsid w:val="00C47382"/>
    <w:rsid w:val="00C60231"/>
    <w:rsid w:val="00C605C0"/>
    <w:rsid w:val="00C6719C"/>
    <w:rsid w:val="00C9683D"/>
    <w:rsid w:val="00C97B98"/>
    <w:rsid w:val="00CA01C6"/>
    <w:rsid w:val="00CA089D"/>
    <w:rsid w:val="00CA4285"/>
    <w:rsid w:val="00CA6617"/>
    <w:rsid w:val="00CC5A3E"/>
    <w:rsid w:val="00CD2D45"/>
    <w:rsid w:val="00CD364E"/>
    <w:rsid w:val="00D325F0"/>
    <w:rsid w:val="00D351D6"/>
    <w:rsid w:val="00D83FBA"/>
    <w:rsid w:val="00D94734"/>
    <w:rsid w:val="00DB347D"/>
    <w:rsid w:val="00DC182A"/>
    <w:rsid w:val="00DC66F0"/>
    <w:rsid w:val="00DE0C5D"/>
    <w:rsid w:val="00DE16E9"/>
    <w:rsid w:val="00DE300F"/>
    <w:rsid w:val="00DF1710"/>
    <w:rsid w:val="00DF4AE8"/>
    <w:rsid w:val="00DF737C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83F70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  <w:style w:type="paragraph" w:customStyle="1" w:styleId="Default">
    <w:name w:val="Default"/>
    <w:rsid w:val="00B4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4</cp:revision>
  <cp:lastPrinted>2020-10-15T07:47:00Z</cp:lastPrinted>
  <dcterms:created xsi:type="dcterms:W3CDTF">2020-12-02T09:47:00Z</dcterms:created>
  <dcterms:modified xsi:type="dcterms:W3CDTF">2020-12-02T12:12:00Z</dcterms:modified>
</cp:coreProperties>
</file>